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4050"/>
        <w:gridCol w:w="3215"/>
        <w:gridCol w:w="147"/>
      </w:tblGrid>
      <w:tr w:rsidR="00B17B3D" w:rsidTr="007C6753">
        <w:trPr>
          <w:gridAfter w:val="1"/>
          <w:wAfter w:w="147" w:type="dxa"/>
          <w:trHeight w:val="426"/>
        </w:trPr>
        <w:tc>
          <w:tcPr>
            <w:tcW w:w="10060" w:type="dxa"/>
            <w:gridSpan w:val="3"/>
          </w:tcPr>
          <w:p w:rsidR="00102112" w:rsidRPr="00225329" w:rsidRDefault="00102112" w:rsidP="00093F1B">
            <w:pPr>
              <w:spacing w:after="120"/>
              <w:ind w:left="-249" w:right="-108" w:firstLine="34"/>
              <w:jc w:val="center"/>
              <w:rPr>
                <w:iCs/>
                <w:sz w:val="18"/>
              </w:rPr>
            </w:pPr>
            <w:r w:rsidRPr="00102112">
              <w:rPr>
                <w:rFonts w:ascii="Arial Narrow" w:hAnsi="Arial Narrow"/>
                <w:b/>
                <w:iCs/>
                <w:sz w:val="32"/>
              </w:rPr>
              <w:t>Central West Neurology &amp; Neurosurgery</w:t>
            </w:r>
          </w:p>
        </w:tc>
      </w:tr>
      <w:tr w:rsidR="00B17B3D" w:rsidRPr="007C6753" w:rsidTr="007C6753">
        <w:trPr>
          <w:trHeight w:val="927"/>
        </w:trPr>
        <w:tc>
          <w:tcPr>
            <w:tcW w:w="2795" w:type="dxa"/>
          </w:tcPr>
          <w:p w:rsidR="002B1608" w:rsidRPr="007C6753" w:rsidRDefault="00074611" w:rsidP="005E0647">
            <w:pPr>
              <w:ind w:right="-108"/>
              <w:rPr>
                <w:sz w:val="24"/>
              </w:rPr>
            </w:pPr>
            <w:r w:rsidRPr="007C6753">
              <w:rPr>
                <w:b/>
                <w:sz w:val="24"/>
              </w:rPr>
              <w:t xml:space="preserve"> </w:t>
            </w:r>
            <w:r w:rsidR="00A232C5" w:rsidRPr="007C6753">
              <w:rPr>
                <w:b/>
                <w:sz w:val="24"/>
              </w:rPr>
              <w:t xml:space="preserve"> </w:t>
            </w:r>
            <w:r w:rsidR="00B17B3D" w:rsidRPr="007C6753">
              <w:rPr>
                <w:sz w:val="24"/>
              </w:rPr>
              <w:t>T:  02 63620711</w:t>
            </w:r>
          </w:p>
          <w:p w:rsidR="00A232C5" w:rsidRPr="007C6753" w:rsidRDefault="00074611" w:rsidP="005E0647">
            <w:pPr>
              <w:ind w:right="-108"/>
              <w:rPr>
                <w:sz w:val="24"/>
              </w:rPr>
            </w:pPr>
            <w:r w:rsidRPr="007C6753">
              <w:rPr>
                <w:sz w:val="24"/>
              </w:rPr>
              <w:t xml:space="preserve"> </w:t>
            </w:r>
            <w:r w:rsidR="00A232C5" w:rsidRPr="007C6753">
              <w:rPr>
                <w:sz w:val="24"/>
              </w:rPr>
              <w:t xml:space="preserve"> </w:t>
            </w:r>
            <w:r w:rsidR="00B17B3D" w:rsidRPr="007C6753">
              <w:rPr>
                <w:sz w:val="24"/>
              </w:rPr>
              <w:t>F:  02 63620129</w:t>
            </w:r>
          </w:p>
          <w:p w:rsidR="00B17B3D" w:rsidRPr="007C6753" w:rsidRDefault="00B17B3D" w:rsidP="005E0647">
            <w:pPr>
              <w:ind w:right="-108"/>
              <w:rPr>
                <w:sz w:val="24"/>
              </w:rPr>
            </w:pPr>
          </w:p>
        </w:tc>
        <w:tc>
          <w:tcPr>
            <w:tcW w:w="4050" w:type="dxa"/>
          </w:tcPr>
          <w:p w:rsidR="00716E08" w:rsidRPr="007C6753" w:rsidRDefault="00074611" w:rsidP="0051468B">
            <w:pPr>
              <w:ind w:left="-251" w:right="-108" w:firstLine="34"/>
              <w:jc w:val="center"/>
              <w:rPr>
                <w:b/>
                <w:sz w:val="24"/>
              </w:rPr>
            </w:pPr>
            <w:r w:rsidRPr="007C6753">
              <w:rPr>
                <w:rFonts w:ascii="Arial Narrow" w:hAnsi="Arial Narrow"/>
                <w:b/>
                <w:iCs/>
                <w:sz w:val="24"/>
              </w:rPr>
              <w:t xml:space="preserve">   </w:t>
            </w:r>
          </w:p>
          <w:p w:rsidR="00B17B3D" w:rsidRPr="007C6753" w:rsidRDefault="00B17B3D" w:rsidP="0051468B">
            <w:pPr>
              <w:ind w:left="-251" w:right="-108" w:firstLine="34"/>
              <w:jc w:val="center"/>
              <w:rPr>
                <w:b/>
                <w:sz w:val="24"/>
              </w:rPr>
            </w:pPr>
          </w:p>
        </w:tc>
        <w:tc>
          <w:tcPr>
            <w:tcW w:w="3362" w:type="dxa"/>
            <w:gridSpan w:val="2"/>
          </w:tcPr>
          <w:p w:rsidR="00B17B3D" w:rsidRPr="007C6753" w:rsidRDefault="001E408B" w:rsidP="0023669C">
            <w:pPr>
              <w:ind w:left="-251" w:firstLine="34"/>
              <w:jc w:val="right"/>
              <w:rPr>
                <w:sz w:val="24"/>
              </w:rPr>
            </w:pPr>
            <w:r w:rsidRPr="007C6753">
              <w:rPr>
                <w:sz w:val="24"/>
              </w:rPr>
              <w:t xml:space="preserve">   </w:t>
            </w:r>
            <w:r w:rsidR="00B17B3D" w:rsidRPr="007C6753">
              <w:rPr>
                <w:sz w:val="24"/>
              </w:rPr>
              <w:t>93 Byng Street</w:t>
            </w:r>
          </w:p>
          <w:p w:rsidR="00B17B3D" w:rsidRPr="007C6753" w:rsidRDefault="009B7588" w:rsidP="0023669C">
            <w:pPr>
              <w:ind w:left="-251" w:firstLine="34"/>
              <w:jc w:val="right"/>
              <w:rPr>
                <w:sz w:val="24"/>
              </w:rPr>
            </w:pPr>
            <w:r w:rsidRPr="007C6753">
              <w:rPr>
                <w:sz w:val="24"/>
              </w:rPr>
              <w:t xml:space="preserve">    </w:t>
            </w:r>
            <w:r w:rsidR="001E408B" w:rsidRPr="007C6753">
              <w:rPr>
                <w:sz w:val="24"/>
              </w:rPr>
              <w:t xml:space="preserve">  </w:t>
            </w:r>
            <w:r w:rsidR="00B17B3D" w:rsidRPr="007C6753">
              <w:rPr>
                <w:sz w:val="24"/>
              </w:rPr>
              <w:t>Orange  NSW   2800</w:t>
            </w:r>
          </w:p>
          <w:p w:rsidR="00571948" w:rsidRPr="007C6753" w:rsidRDefault="005E0647" w:rsidP="009E7863">
            <w:pPr>
              <w:ind w:left="-251" w:firstLine="34"/>
              <w:jc w:val="right"/>
              <w:rPr>
                <w:sz w:val="24"/>
              </w:rPr>
            </w:pPr>
            <w:r w:rsidRPr="007C6753">
              <w:rPr>
                <w:sz w:val="24"/>
              </w:rPr>
              <w:t>www.</w:t>
            </w:r>
            <w:r w:rsidR="009E7863">
              <w:rPr>
                <w:sz w:val="24"/>
              </w:rPr>
              <w:t>cw</w:t>
            </w:r>
            <w:r w:rsidRPr="007C6753">
              <w:rPr>
                <w:sz w:val="24"/>
              </w:rPr>
              <w:t xml:space="preserve">neurology.com.au    </w:t>
            </w:r>
            <w:r w:rsidRPr="007C6753">
              <w:rPr>
                <w:sz w:val="24"/>
                <w:lang w:val="en-US"/>
              </w:rPr>
              <w:t>neurology@cwnn.com.a</w:t>
            </w:r>
            <w:r w:rsidR="00D568C3" w:rsidRPr="007C6753">
              <w:rPr>
                <w:sz w:val="24"/>
                <w:lang w:val="en-US"/>
              </w:rPr>
              <w:t>u</w:t>
            </w:r>
          </w:p>
        </w:tc>
      </w:tr>
    </w:tbl>
    <w:p w:rsidR="001E38EA" w:rsidRPr="005E0647" w:rsidRDefault="005E0647" w:rsidP="009E7863">
      <w:pPr>
        <w:spacing w:afterLines="120" w:after="288" w:line="240" w:lineRule="auto"/>
        <w:rPr>
          <w:sz w:val="32"/>
        </w:rPr>
      </w:pPr>
      <w:r w:rsidRPr="005E0647">
        <w:rPr>
          <w:sz w:val="32"/>
        </w:rPr>
        <w:t xml:space="preserve">Referral to: </w:t>
      </w:r>
      <w:r w:rsidRPr="005E0647">
        <w:rPr>
          <w:sz w:val="32"/>
        </w:rPr>
        <w:tab/>
      </w:r>
      <w:r w:rsidRPr="005E0647">
        <w:rPr>
          <w:sz w:val="52"/>
        </w:rPr>
        <w:sym w:font="Wingdings 2" w:char="F02A"/>
      </w:r>
      <w:r w:rsidRPr="005E0647">
        <w:rPr>
          <w:sz w:val="52"/>
        </w:rPr>
        <w:t xml:space="preserve"> </w:t>
      </w:r>
      <w:r w:rsidRPr="005E0647">
        <w:rPr>
          <w:sz w:val="32"/>
        </w:rPr>
        <w:t>Dr Emma Blackwood</w:t>
      </w:r>
      <w:bookmarkStart w:id="0" w:name="_GoBack"/>
      <w:bookmarkEnd w:id="0"/>
    </w:p>
    <w:p w:rsidR="005E0647" w:rsidRPr="005E0647" w:rsidRDefault="005E0647" w:rsidP="009E7863">
      <w:pPr>
        <w:spacing w:afterLines="120" w:after="288" w:line="240" w:lineRule="auto"/>
        <w:ind w:left="1440" w:firstLine="720"/>
        <w:rPr>
          <w:sz w:val="32"/>
        </w:rPr>
      </w:pPr>
      <w:r w:rsidRPr="005E0647">
        <w:rPr>
          <w:sz w:val="52"/>
        </w:rPr>
        <w:sym w:font="Wingdings 2" w:char="F02A"/>
      </w:r>
      <w:r w:rsidRPr="005E0647">
        <w:rPr>
          <w:sz w:val="52"/>
        </w:rPr>
        <w:t xml:space="preserve"> </w:t>
      </w:r>
      <w:r w:rsidRPr="005E0647">
        <w:rPr>
          <w:sz w:val="32"/>
        </w:rPr>
        <w:t>Prof Simon Hawke</w:t>
      </w:r>
    </w:p>
    <w:p w:rsidR="005E0647" w:rsidRPr="005E0647" w:rsidRDefault="005E0647" w:rsidP="009E7863">
      <w:pPr>
        <w:spacing w:afterLines="120" w:after="288" w:line="240" w:lineRule="auto"/>
        <w:ind w:left="1440" w:firstLine="720"/>
        <w:rPr>
          <w:sz w:val="32"/>
        </w:rPr>
      </w:pPr>
      <w:r w:rsidRPr="005E0647">
        <w:rPr>
          <w:sz w:val="52"/>
        </w:rPr>
        <w:sym w:font="Wingdings 2" w:char="F02A"/>
      </w:r>
      <w:r w:rsidRPr="005E0647">
        <w:rPr>
          <w:sz w:val="52"/>
        </w:rPr>
        <w:t xml:space="preserve"> </w:t>
      </w:r>
      <w:r w:rsidRPr="005E0647">
        <w:rPr>
          <w:sz w:val="32"/>
        </w:rPr>
        <w:t>Dr Simon Hammond</w:t>
      </w:r>
    </w:p>
    <w:p w:rsidR="005E0647" w:rsidRPr="005E0647" w:rsidRDefault="005E0647" w:rsidP="009E7863">
      <w:pPr>
        <w:spacing w:afterLines="120" w:after="288" w:line="240" w:lineRule="auto"/>
        <w:ind w:left="1440" w:firstLine="720"/>
        <w:rPr>
          <w:sz w:val="32"/>
        </w:rPr>
      </w:pPr>
      <w:r w:rsidRPr="005E0647">
        <w:rPr>
          <w:sz w:val="52"/>
        </w:rPr>
        <w:sym w:font="Wingdings 2" w:char="F02A"/>
      </w:r>
      <w:r w:rsidRPr="005E0647">
        <w:rPr>
          <w:sz w:val="52"/>
        </w:rPr>
        <w:t xml:space="preserve"> </w:t>
      </w:r>
      <w:r w:rsidRPr="005E0647">
        <w:rPr>
          <w:sz w:val="32"/>
        </w:rPr>
        <w:t>Neurophysiology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5E0647" w:rsidRPr="005E0647" w:rsidTr="005E0647">
        <w:tc>
          <w:tcPr>
            <w:tcW w:w="9797" w:type="dxa"/>
            <w:gridSpan w:val="2"/>
          </w:tcPr>
          <w:p w:rsid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>Patient Name:</w:t>
            </w:r>
          </w:p>
          <w:p w:rsidR="00D568C3" w:rsidRDefault="00D568C3" w:rsidP="005E0647">
            <w:pPr>
              <w:rPr>
                <w:sz w:val="28"/>
              </w:rPr>
            </w:pPr>
          </w:p>
          <w:p w:rsidR="005E0647" w:rsidRPr="005E0647" w:rsidRDefault="005E0647" w:rsidP="005E064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</w:t>
            </w:r>
            <w:r w:rsidR="00D568C3">
              <w:rPr>
                <w:sz w:val="28"/>
              </w:rPr>
              <w:t xml:space="preserve">    </w:t>
            </w:r>
            <w:r w:rsidRPr="005E0647">
              <w:rPr>
                <w:sz w:val="28"/>
              </w:rPr>
              <w:t>DOB:</w:t>
            </w:r>
          </w:p>
        </w:tc>
      </w:tr>
      <w:tr w:rsidR="005E0647" w:rsidRPr="005E0647" w:rsidTr="005E0647">
        <w:tc>
          <w:tcPr>
            <w:tcW w:w="9797" w:type="dxa"/>
            <w:gridSpan w:val="2"/>
          </w:tcPr>
          <w:p w:rsidR="005E0647" w:rsidRP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>Address:</w:t>
            </w:r>
          </w:p>
          <w:p w:rsidR="005E0647" w:rsidRPr="005E0647" w:rsidRDefault="005E0647" w:rsidP="005E0647">
            <w:pPr>
              <w:rPr>
                <w:sz w:val="28"/>
              </w:rPr>
            </w:pPr>
          </w:p>
          <w:p w:rsidR="005E0647" w:rsidRPr="005E0647" w:rsidRDefault="005E0647" w:rsidP="005E064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</w:t>
            </w:r>
            <w:r w:rsidR="00D568C3">
              <w:rPr>
                <w:sz w:val="28"/>
              </w:rPr>
              <w:t xml:space="preserve">   </w:t>
            </w:r>
            <w:r w:rsidRPr="005E0647">
              <w:rPr>
                <w:sz w:val="28"/>
              </w:rPr>
              <w:t xml:space="preserve">Phone: </w:t>
            </w:r>
          </w:p>
        </w:tc>
      </w:tr>
      <w:tr w:rsidR="005E0647" w:rsidRPr="005E0647" w:rsidTr="005E0647">
        <w:tc>
          <w:tcPr>
            <w:tcW w:w="9797" w:type="dxa"/>
            <w:gridSpan w:val="2"/>
          </w:tcPr>
          <w:p w:rsidR="005E0647" w:rsidRP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 xml:space="preserve">Clinical Details: </w:t>
            </w:r>
          </w:p>
          <w:p w:rsidR="005E0647" w:rsidRPr="005E0647" w:rsidRDefault="005E0647" w:rsidP="005E0647">
            <w:pPr>
              <w:rPr>
                <w:sz w:val="28"/>
              </w:rPr>
            </w:pPr>
          </w:p>
          <w:p w:rsidR="005E0647" w:rsidRPr="005E0647" w:rsidRDefault="005E0647" w:rsidP="005E0647">
            <w:pPr>
              <w:rPr>
                <w:sz w:val="28"/>
              </w:rPr>
            </w:pPr>
          </w:p>
          <w:p w:rsidR="005E0647" w:rsidRDefault="005E0647" w:rsidP="005E0647">
            <w:pPr>
              <w:rPr>
                <w:sz w:val="28"/>
              </w:rPr>
            </w:pPr>
          </w:p>
          <w:p w:rsidR="00D568C3" w:rsidRDefault="00D568C3" w:rsidP="005E0647">
            <w:pPr>
              <w:rPr>
                <w:sz w:val="28"/>
              </w:rPr>
            </w:pPr>
          </w:p>
          <w:p w:rsidR="00D568C3" w:rsidRDefault="00D568C3" w:rsidP="005E0647">
            <w:pPr>
              <w:rPr>
                <w:sz w:val="28"/>
              </w:rPr>
            </w:pPr>
          </w:p>
          <w:p w:rsidR="007C6753" w:rsidRDefault="007C6753" w:rsidP="005E0647">
            <w:pPr>
              <w:rPr>
                <w:sz w:val="28"/>
              </w:rPr>
            </w:pPr>
          </w:p>
          <w:p w:rsidR="00D568C3" w:rsidRPr="005E0647" w:rsidRDefault="00D568C3" w:rsidP="005E0647">
            <w:pPr>
              <w:rPr>
                <w:sz w:val="28"/>
              </w:rPr>
            </w:pPr>
          </w:p>
        </w:tc>
      </w:tr>
      <w:tr w:rsidR="005E0647" w:rsidRPr="005E0647" w:rsidTr="005E0647">
        <w:tc>
          <w:tcPr>
            <w:tcW w:w="4898" w:type="dxa"/>
          </w:tcPr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Consultation</w:t>
            </w:r>
          </w:p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Nerve Conduction Studies</w:t>
            </w:r>
          </w:p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Electromyography</w:t>
            </w:r>
          </w:p>
        </w:tc>
        <w:tc>
          <w:tcPr>
            <w:tcW w:w="4899" w:type="dxa"/>
          </w:tcPr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EEG</w:t>
            </w:r>
          </w:p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Sleep-Deprived EEG</w:t>
            </w:r>
          </w:p>
          <w:p w:rsidR="005E0647" w:rsidRPr="005E0647" w:rsidRDefault="00D568C3" w:rsidP="005E0647">
            <w:pPr>
              <w:rPr>
                <w:sz w:val="28"/>
              </w:rPr>
            </w:pPr>
            <w:r w:rsidRPr="005E0647">
              <w:rPr>
                <w:sz w:val="52"/>
              </w:rPr>
              <w:sym w:font="Wingdings 2" w:char="F02A"/>
            </w:r>
            <w:r w:rsidRPr="005E0647">
              <w:rPr>
                <w:sz w:val="52"/>
              </w:rPr>
              <w:t xml:space="preserve"> </w:t>
            </w:r>
            <w:r w:rsidR="005E0647" w:rsidRPr="005E0647">
              <w:rPr>
                <w:sz w:val="28"/>
              </w:rPr>
              <w:t>Evoked Potentials</w:t>
            </w:r>
          </w:p>
        </w:tc>
      </w:tr>
      <w:tr w:rsidR="005E0647" w:rsidRPr="005E0647" w:rsidTr="005E0647">
        <w:tc>
          <w:tcPr>
            <w:tcW w:w="9797" w:type="dxa"/>
            <w:gridSpan w:val="2"/>
          </w:tcPr>
          <w:p w:rsid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>Test Details:</w:t>
            </w:r>
          </w:p>
          <w:p w:rsidR="00D568C3" w:rsidRDefault="00D568C3" w:rsidP="005E0647">
            <w:pPr>
              <w:rPr>
                <w:sz w:val="28"/>
              </w:rPr>
            </w:pPr>
          </w:p>
          <w:p w:rsidR="00D568C3" w:rsidRPr="005E0647" w:rsidRDefault="00D568C3" w:rsidP="005E0647">
            <w:pPr>
              <w:rPr>
                <w:sz w:val="28"/>
              </w:rPr>
            </w:pPr>
          </w:p>
        </w:tc>
      </w:tr>
      <w:tr w:rsidR="005E0647" w:rsidRPr="005E0647" w:rsidTr="005E0647">
        <w:tc>
          <w:tcPr>
            <w:tcW w:w="4898" w:type="dxa"/>
          </w:tcPr>
          <w:p w:rsid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 xml:space="preserve">Referring Doctor: </w:t>
            </w:r>
          </w:p>
          <w:p w:rsidR="00D568C3" w:rsidRPr="005E0647" w:rsidRDefault="00D568C3" w:rsidP="005E0647">
            <w:pPr>
              <w:rPr>
                <w:sz w:val="28"/>
              </w:rPr>
            </w:pPr>
          </w:p>
        </w:tc>
        <w:tc>
          <w:tcPr>
            <w:tcW w:w="4899" w:type="dxa"/>
          </w:tcPr>
          <w:p w:rsidR="005E0647" w:rsidRP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 xml:space="preserve">c.c. to </w:t>
            </w:r>
          </w:p>
        </w:tc>
      </w:tr>
      <w:tr w:rsidR="005E0647" w:rsidRPr="005E0647" w:rsidTr="005E0647">
        <w:tc>
          <w:tcPr>
            <w:tcW w:w="9797" w:type="dxa"/>
            <w:gridSpan w:val="2"/>
          </w:tcPr>
          <w:p w:rsid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>Address:</w:t>
            </w:r>
          </w:p>
          <w:p w:rsidR="005E0647" w:rsidRPr="005E0647" w:rsidRDefault="005E0647" w:rsidP="005E0647">
            <w:pPr>
              <w:rPr>
                <w:sz w:val="28"/>
              </w:rPr>
            </w:pPr>
          </w:p>
        </w:tc>
      </w:tr>
      <w:tr w:rsidR="005E0647" w:rsidRPr="005E0647" w:rsidTr="005E0647">
        <w:tc>
          <w:tcPr>
            <w:tcW w:w="4898" w:type="dxa"/>
          </w:tcPr>
          <w:p w:rsidR="005E0647" w:rsidRPr="005E0647" w:rsidRDefault="005E0647" w:rsidP="005E0647">
            <w:pPr>
              <w:rPr>
                <w:sz w:val="28"/>
              </w:rPr>
            </w:pPr>
            <w:r w:rsidRPr="005E0647">
              <w:rPr>
                <w:sz w:val="28"/>
              </w:rPr>
              <w:t xml:space="preserve">Provider Number: </w:t>
            </w:r>
          </w:p>
        </w:tc>
        <w:tc>
          <w:tcPr>
            <w:tcW w:w="4899" w:type="dxa"/>
          </w:tcPr>
          <w:p w:rsidR="005E0647" w:rsidRPr="005E0647" w:rsidRDefault="005E0647" w:rsidP="00D568C3">
            <w:pPr>
              <w:rPr>
                <w:sz w:val="28"/>
              </w:rPr>
            </w:pPr>
            <w:r w:rsidRPr="005E0647">
              <w:rPr>
                <w:sz w:val="28"/>
              </w:rPr>
              <w:t>Phone:                        Fax:</w:t>
            </w:r>
          </w:p>
        </w:tc>
      </w:tr>
      <w:tr w:rsidR="00D568C3" w:rsidRPr="005E0647" w:rsidTr="00D568C3">
        <w:trPr>
          <w:trHeight w:val="1134"/>
        </w:trPr>
        <w:tc>
          <w:tcPr>
            <w:tcW w:w="9797" w:type="dxa"/>
            <w:gridSpan w:val="2"/>
            <w:vAlign w:val="center"/>
          </w:tcPr>
          <w:p w:rsidR="00D568C3" w:rsidRPr="005E0647" w:rsidRDefault="00D568C3" w:rsidP="00D568C3">
            <w:pPr>
              <w:rPr>
                <w:sz w:val="28"/>
              </w:rPr>
            </w:pPr>
            <w:r w:rsidRPr="005E0647">
              <w:rPr>
                <w:sz w:val="28"/>
              </w:rPr>
              <w:t>Signed:</w:t>
            </w:r>
            <w:r>
              <w:rPr>
                <w:sz w:val="28"/>
              </w:rPr>
              <w:t xml:space="preserve">                                                                                  </w:t>
            </w:r>
            <w:r w:rsidRPr="005E0647">
              <w:rPr>
                <w:sz w:val="28"/>
              </w:rPr>
              <w:t>Date:</w:t>
            </w:r>
          </w:p>
        </w:tc>
      </w:tr>
    </w:tbl>
    <w:p w:rsidR="005E0647" w:rsidRPr="007C6753" w:rsidRDefault="005E0647" w:rsidP="00D568C3">
      <w:pPr>
        <w:rPr>
          <w:sz w:val="10"/>
        </w:rPr>
      </w:pPr>
    </w:p>
    <w:sectPr w:rsidR="005E0647" w:rsidRPr="007C6753" w:rsidSect="007C6753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6647"/>
    <w:rsid w:val="00074611"/>
    <w:rsid w:val="00093F1B"/>
    <w:rsid w:val="00102112"/>
    <w:rsid w:val="001A4522"/>
    <w:rsid w:val="001C68A9"/>
    <w:rsid w:val="001E38EA"/>
    <w:rsid w:val="001E408B"/>
    <w:rsid w:val="00225329"/>
    <w:rsid w:val="0023669C"/>
    <w:rsid w:val="002B1608"/>
    <w:rsid w:val="00363458"/>
    <w:rsid w:val="003736C4"/>
    <w:rsid w:val="004052D4"/>
    <w:rsid w:val="00442A17"/>
    <w:rsid w:val="004A3A6B"/>
    <w:rsid w:val="0051468B"/>
    <w:rsid w:val="00571948"/>
    <w:rsid w:val="005E0647"/>
    <w:rsid w:val="00666525"/>
    <w:rsid w:val="00716E08"/>
    <w:rsid w:val="007C6753"/>
    <w:rsid w:val="00806647"/>
    <w:rsid w:val="00835B7B"/>
    <w:rsid w:val="00847EDB"/>
    <w:rsid w:val="008C02B3"/>
    <w:rsid w:val="00936B59"/>
    <w:rsid w:val="009B7588"/>
    <w:rsid w:val="009E63C0"/>
    <w:rsid w:val="009E7863"/>
    <w:rsid w:val="00A232C5"/>
    <w:rsid w:val="00AD2E01"/>
    <w:rsid w:val="00B17B3D"/>
    <w:rsid w:val="00BF219C"/>
    <w:rsid w:val="00C34876"/>
    <w:rsid w:val="00C35666"/>
    <w:rsid w:val="00D568C3"/>
    <w:rsid w:val="00D9011D"/>
    <w:rsid w:val="00E340D2"/>
    <w:rsid w:val="00EA6604"/>
    <w:rsid w:val="00EF7048"/>
    <w:rsid w:val="00F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B16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B1608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7723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143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Neurology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Sue Gentles</cp:lastModifiedBy>
  <cp:revision>2</cp:revision>
  <cp:lastPrinted>2016-03-24T02:48:00Z</cp:lastPrinted>
  <dcterms:created xsi:type="dcterms:W3CDTF">2016-07-19T22:01:00Z</dcterms:created>
  <dcterms:modified xsi:type="dcterms:W3CDTF">2016-07-19T22:01:00Z</dcterms:modified>
</cp:coreProperties>
</file>